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97D4" w14:textId="6BED16BE" w:rsidR="00094B67" w:rsidRDefault="00F75305" w:rsidP="00F75305">
      <w:p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sz w:val="28"/>
          <w:szCs w:val="28"/>
        </w:rPr>
        <w:t xml:space="preserve">Д 4.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: ҚР-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сының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биоэтика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заңнамасы</w:t>
      </w:r>
      <w:proofErr w:type="spellEnd"/>
    </w:p>
    <w:p w14:paraId="32B4A4A6" w14:textId="77777777" w:rsidR="00F75305" w:rsidRPr="00F75305" w:rsidRDefault="00F75305" w:rsidP="00F75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</w:p>
    <w:p w14:paraId="571D39FD" w14:textId="77777777" w:rsidR="00F75305" w:rsidRPr="00F75305" w:rsidRDefault="00F75305" w:rsidP="00F75305">
      <w:p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sz w:val="28"/>
          <w:szCs w:val="28"/>
        </w:rPr>
        <w:t xml:space="preserve">Биоэтика – адам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медицинадағы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биологиядағы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  <w:r w:rsidRPr="00F75305">
        <w:rPr>
          <w:rFonts w:ascii="Times New Roman" w:hAnsi="Times New Roman" w:cs="Times New Roman"/>
          <w:sz w:val="28"/>
          <w:szCs w:val="28"/>
        </w:rPr>
        <w:br/>
        <w:t xml:space="preserve">Биоэтика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:</w:t>
      </w:r>
    </w:p>
    <w:p w14:paraId="174675E8" w14:textId="77777777" w:rsidR="00F75305" w:rsidRPr="00F75305" w:rsidRDefault="00F75305" w:rsidP="00F753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>Автономия</w:t>
      </w:r>
      <w:r w:rsidRPr="00F753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0525F457" w14:textId="77777777" w:rsidR="00F75305" w:rsidRPr="00F75305" w:rsidRDefault="00F75305" w:rsidP="00F753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зиянның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балансы</w:t>
      </w:r>
      <w:r w:rsidRPr="00F753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зиянсыз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1C1B63C8" w14:textId="77777777" w:rsidR="00F75305" w:rsidRPr="00F75305" w:rsidRDefault="00F75305" w:rsidP="00F753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Әділдік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61CFAFA5" w14:textId="77777777" w:rsidR="00F75305" w:rsidRPr="00F75305" w:rsidRDefault="00F75305" w:rsidP="00F753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Құпиялық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пациенттің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77922B6C" w14:textId="77777777" w:rsidR="00F75305" w:rsidRPr="00F75305" w:rsidRDefault="00F75305" w:rsidP="00F75305">
      <w:p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sz w:val="28"/>
          <w:szCs w:val="28"/>
        </w:rPr>
        <w:pict w14:anchorId="688FE6F9">
          <v:rect id="_x0000_i1043" style="width:0;height:1.5pt" o:hralign="center" o:hrstd="t" o:hr="t" fillcolor="#a0a0a0" stroked="f"/>
        </w:pict>
      </w:r>
    </w:p>
    <w:p w14:paraId="3D98D04F" w14:textId="77777777" w:rsidR="00F75305" w:rsidRPr="00F75305" w:rsidRDefault="00F75305" w:rsidP="00F75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Қазақстанда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биоэтика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саласын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реттейтін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заңнамалық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актілер</w:t>
      </w:r>
      <w:proofErr w:type="spellEnd"/>
    </w:p>
    <w:p w14:paraId="2A7C4D21" w14:textId="77777777" w:rsidR="00F75305" w:rsidRPr="00F75305" w:rsidRDefault="00F75305" w:rsidP="00F753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Конституциясы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(1995 ж.)</w:t>
      </w:r>
    </w:p>
    <w:p w14:paraId="7DA7AA13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денсаулыққа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243498DC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, 18-бап: «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Әркім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құқығына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»; 29-бап: «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бар».</w:t>
      </w:r>
    </w:p>
    <w:p w14:paraId="10D8F070" w14:textId="77777777" w:rsidR="00F75305" w:rsidRPr="00F75305" w:rsidRDefault="00F75305" w:rsidP="00F753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«Адам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өмірі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денсаулығын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Заңы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(2020 ж.)</w:t>
      </w:r>
    </w:p>
    <w:p w14:paraId="6D8CBB39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4AF75EEF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Пациенттің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келісімінсіз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араласуға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0F01DFF4" w14:textId="77777777" w:rsidR="00F75305" w:rsidRPr="00F75305" w:rsidRDefault="00F75305" w:rsidP="00F753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Денсаулық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сақтау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Заңы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(2009 ж.)</w:t>
      </w:r>
    </w:p>
    <w:p w14:paraId="55F9410C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пациенттердің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5641460B" w14:textId="77777777" w:rsidR="00F75305" w:rsidRPr="00F75305" w:rsidRDefault="00F75305" w:rsidP="00F753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Генетикалық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биомедициналық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зерттеулерді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реттейтін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нормативтер</w:t>
      </w:r>
      <w:proofErr w:type="spellEnd"/>
    </w:p>
    <w:p w14:paraId="21290849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3E2FAEC3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ұрықтандыру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(ЭКО)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репродуктивтік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этикасын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46504B4D" w14:textId="77777777" w:rsidR="00F75305" w:rsidRPr="00F75305" w:rsidRDefault="00F75305" w:rsidP="00F753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Медициналық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этика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биоэтика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стандарттары</w:t>
      </w:r>
      <w:proofErr w:type="spellEnd"/>
    </w:p>
    <w:p w14:paraId="1165A85C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Дәрігерлік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қауымдастықтардың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03F88DAB" w14:textId="77777777" w:rsidR="00F75305" w:rsidRPr="00F75305" w:rsidRDefault="00F75305" w:rsidP="00F7530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Пациентпен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қарым-қатынастағы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715F8E18" w14:textId="77777777" w:rsidR="00F75305" w:rsidRPr="00F75305" w:rsidRDefault="00F75305" w:rsidP="00F75305">
      <w:p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sz w:val="28"/>
          <w:szCs w:val="28"/>
        </w:rPr>
        <w:pict w14:anchorId="739CC5EE">
          <v:rect id="_x0000_i1044" style="width:0;height:1.5pt" o:hralign="center" o:hrstd="t" o:hr="t" fillcolor="#a0a0a0" stroked="f"/>
        </w:pict>
      </w:r>
    </w:p>
    <w:p w14:paraId="79DB18AA" w14:textId="77777777" w:rsidR="00F75305" w:rsidRPr="00F75305" w:rsidRDefault="00F75305" w:rsidP="00F75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3. Биоэтика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саласындағы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қағидалар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Қазақстанда</w:t>
      </w:r>
      <w:proofErr w:type="spellEnd"/>
    </w:p>
    <w:p w14:paraId="654E2BF7" w14:textId="77777777" w:rsidR="00F75305" w:rsidRPr="00F75305" w:rsidRDefault="00F75305" w:rsidP="00F753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Пациенттің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құқықтары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қауіпсіздігіне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басымдық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беру</w:t>
      </w:r>
    </w:p>
    <w:p w14:paraId="02F98677" w14:textId="77777777" w:rsidR="00F75305" w:rsidRPr="00F75305" w:rsidRDefault="00F75305" w:rsidP="00F753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келісім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қағидасы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(информированный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согласиe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)</w:t>
      </w:r>
    </w:p>
    <w:p w14:paraId="39A82DA4" w14:textId="77777777" w:rsidR="00F75305" w:rsidRPr="00F75305" w:rsidRDefault="00F75305" w:rsidP="00F753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Құпиялық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деректерді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</w:p>
    <w:p w14:paraId="03EBBF15" w14:textId="77777777" w:rsidR="00F75305" w:rsidRPr="00F75305" w:rsidRDefault="00F75305" w:rsidP="00F753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зерттеулерде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әділдік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тәуелсіздік</w:t>
      </w:r>
      <w:proofErr w:type="spellEnd"/>
    </w:p>
    <w:p w14:paraId="060E2C39" w14:textId="77777777" w:rsidR="00F75305" w:rsidRPr="00F75305" w:rsidRDefault="00F75305" w:rsidP="00F75305">
      <w:pPr>
        <w:rPr>
          <w:rFonts w:ascii="Times New Roman" w:hAnsi="Times New Roman" w:cs="Times New Roman"/>
          <w:sz w:val="28"/>
          <w:szCs w:val="28"/>
        </w:rPr>
      </w:pPr>
      <w:r w:rsidRPr="00F75305">
        <w:rPr>
          <w:rFonts w:ascii="Times New Roman" w:hAnsi="Times New Roman" w:cs="Times New Roman"/>
          <w:sz w:val="28"/>
          <w:szCs w:val="28"/>
        </w:rPr>
        <w:pict w14:anchorId="606235BE">
          <v:rect id="_x0000_i1045" style="width:0;height:1.5pt" o:hralign="center" o:hrstd="t" o:hr="t" fillcolor="#a0a0a0" stroked="f"/>
        </w:pict>
      </w:r>
    </w:p>
    <w:p w14:paraId="68C344E5" w14:textId="77777777" w:rsidR="00F75305" w:rsidRPr="00F75305" w:rsidRDefault="00F75305" w:rsidP="00F75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2636FC41" w14:textId="77777777" w:rsidR="00F75305" w:rsidRPr="00F75305" w:rsidRDefault="00F75305" w:rsidP="00F753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биоэтика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адам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құқықтарын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тәжірибедегі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этика мен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заңдылықты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қамтамасыз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бағытында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дамуда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пациенттердің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реттеп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биоэтика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стандарттарына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sz w:val="28"/>
          <w:szCs w:val="28"/>
        </w:rPr>
        <w:t>сәйкестендіріледі</w:t>
      </w:r>
      <w:proofErr w:type="spellEnd"/>
      <w:r w:rsidRPr="00F75305">
        <w:rPr>
          <w:rFonts w:ascii="Times New Roman" w:hAnsi="Times New Roman" w:cs="Times New Roman"/>
          <w:sz w:val="28"/>
          <w:szCs w:val="28"/>
        </w:rPr>
        <w:t>.</w:t>
      </w:r>
    </w:p>
    <w:p w14:paraId="79349840" w14:textId="68AB01F9" w:rsidR="00F75305" w:rsidRDefault="00F75305" w:rsidP="00F7530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биоэтика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саласындағы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заңдар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олардың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нормаларын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кесте</w:t>
      </w:r>
      <w:proofErr w:type="spellEnd"/>
      <w:r w:rsidRPr="00F75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5305">
        <w:rPr>
          <w:rFonts w:ascii="Times New Roman" w:hAnsi="Times New Roman" w:cs="Times New Roman"/>
          <w:b/>
          <w:bCs/>
          <w:sz w:val="28"/>
          <w:szCs w:val="28"/>
        </w:rPr>
        <w:t>түрінде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440"/>
        <w:gridCol w:w="1663"/>
        <w:gridCol w:w="2725"/>
        <w:gridCol w:w="2170"/>
      </w:tblGrid>
      <w:tr w:rsidR="00F75305" w:rsidRPr="00F75305" w14:paraId="7FCA7F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B08DE" w14:textId="77777777" w:rsidR="00F75305" w:rsidRPr="00F75305" w:rsidRDefault="00F75305" w:rsidP="00F75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FA012A0" w14:textId="77777777" w:rsidR="00F75305" w:rsidRPr="00F75305" w:rsidRDefault="00F75305" w:rsidP="00F75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Заң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F76635" w14:textId="77777777" w:rsidR="00F75305" w:rsidRPr="00F75305" w:rsidRDefault="00F75305" w:rsidP="00F75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18D02E" w14:textId="77777777" w:rsidR="00F75305" w:rsidRPr="00F75305" w:rsidRDefault="00F75305" w:rsidP="00F75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Биоэтикаға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қатысты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нормалары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баптары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72EC8" w14:textId="77777777" w:rsidR="00F75305" w:rsidRPr="00F75305" w:rsidRDefault="00F75305" w:rsidP="00F75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Түсініктеме</w:t>
            </w:r>
            <w:proofErr w:type="spellEnd"/>
          </w:p>
        </w:tc>
      </w:tr>
      <w:tr w:rsidR="00F75305" w:rsidRPr="00F75305" w14:paraId="19A1A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2F0F1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321675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Қазақстан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Республикасының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Конституциясы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4563B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14:paraId="0FBCD31A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- 18-бап: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сүру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құқығы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- 29-бап: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құқығы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B52BB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қорғаудың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5305" w:rsidRPr="00F75305" w14:paraId="38873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B4406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CD7A8A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«Адам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өмірі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денсаулығын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қорғау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туралы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E2CA3D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7B755249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араласуларға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пациенттің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келісімін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қауіпсіздігін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қамтамасыз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этикасын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2A956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Пациенттің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зерттеулерді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тұрғыда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5305" w:rsidRPr="00F75305" w14:paraId="0C889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DA65E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56142410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Денсаулық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сақтау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туралы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B85154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0314E35A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Пациенттің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құпия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деректерін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Медицина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жауапкершілігі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2B362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практикадағы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этика мен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нормаларды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бекітеді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5305" w:rsidRPr="00F75305" w14:paraId="6AEB1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ECD99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0268D0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Генетикалық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зерттеулер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биомедициналық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зерттеулерді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реттейтін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B9B59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2014-2020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жж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нормативтер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03907B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Генетикалық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Жасанды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ұрықтандыру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(ЭКО)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этикасы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Көші-қон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донорлық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, трансплантация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CA9CB9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мен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репродуктивтік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реттейді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5305" w:rsidRPr="00F75305" w14:paraId="55AEB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265F6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6E71A6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этика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стандарттары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Қазақстан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дәрігерлер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одағы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ҚР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Денсаулық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сақтау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министрлігінің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нормалары</w:t>
            </w:r>
            <w:proofErr w:type="spellEnd"/>
            <w:r w:rsidRPr="00F75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0ABAA1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2010-2020</w:t>
            </w:r>
          </w:p>
        </w:tc>
        <w:tc>
          <w:tcPr>
            <w:tcW w:w="0" w:type="auto"/>
            <w:vAlign w:val="center"/>
            <w:hideMark/>
          </w:tcPr>
          <w:p w14:paraId="39A69DB6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Дәрігер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мен пациент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қарым-қатынаста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этика-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Құпиялықты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зерттеулерде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D262F" w14:textId="77777777" w:rsidR="00F75305" w:rsidRPr="00F75305" w:rsidRDefault="00F75305" w:rsidP="00F7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 мен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зерттеулердің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стандарттарын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белгілейді</w:t>
            </w:r>
            <w:proofErr w:type="spellEnd"/>
            <w:r w:rsidRPr="00F7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37E08CA" w14:textId="77777777" w:rsidR="00F75305" w:rsidRPr="00F75305" w:rsidRDefault="00F75305" w:rsidP="00F75305">
      <w:pPr>
        <w:rPr>
          <w:rFonts w:ascii="Times New Roman" w:hAnsi="Times New Roman" w:cs="Times New Roman"/>
          <w:sz w:val="28"/>
          <w:szCs w:val="28"/>
        </w:rPr>
      </w:pPr>
    </w:p>
    <w:p w14:paraId="3171A96C" w14:textId="77777777" w:rsidR="00F75305" w:rsidRPr="00F75305" w:rsidRDefault="00F75305" w:rsidP="00F75305"/>
    <w:sectPr w:rsidR="00F75305" w:rsidRPr="00F7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20D8"/>
    <w:multiLevelType w:val="multilevel"/>
    <w:tmpl w:val="85F4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A7288"/>
    <w:multiLevelType w:val="multilevel"/>
    <w:tmpl w:val="18AE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F6183"/>
    <w:multiLevelType w:val="multilevel"/>
    <w:tmpl w:val="5F4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321862">
    <w:abstractNumId w:val="2"/>
  </w:num>
  <w:num w:numId="2" w16cid:durableId="1385790276">
    <w:abstractNumId w:val="1"/>
  </w:num>
  <w:num w:numId="3" w16cid:durableId="18211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05"/>
    <w:rsid w:val="00094B67"/>
    <w:rsid w:val="001358E6"/>
    <w:rsid w:val="005E468F"/>
    <w:rsid w:val="00F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A487"/>
  <w15:chartTrackingRefBased/>
  <w15:docId w15:val="{0E2103C4-27D9-4EED-B253-6E5DDAF3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2026-01-09T08:47:00Z</dcterms:created>
  <dcterms:modified xsi:type="dcterms:W3CDTF">2026-01-09T08:49:00Z</dcterms:modified>
</cp:coreProperties>
</file>